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3768F" w:rsidR="001D77D3" w:rsidP="001D77D3" w:rsidRDefault="001D77D3" w14:paraId="6368D7C2" w14:textId="77777777">
      <w:pPr>
        <w:spacing w:after="0"/>
        <w:ind w:left="720" w:hanging="360"/>
        <w:jc w:val="center"/>
        <w:rPr>
          <w:rFonts w:cstheme="minorHAnsi"/>
          <w:b/>
          <w:bCs/>
          <w:sz w:val="32"/>
          <w:szCs w:val="32"/>
        </w:rPr>
      </w:pPr>
      <w:r w:rsidRPr="0053768F">
        <w:rPr>
          <w:rFonts w:cstheme="minorHAnsi"/>
          <w:b/>
          <w:bCs/>
          <w:sz w:val="32"/>
          <w:szCs w:val="32"/>
        </w:rPr>
        <w:t>Win Young Framework</w:t>
      </w:r>
    </w:p>
    <w:p w:rsidRPr="0053768F" w:rsidR="001D77D3" w:rsidP="001D77D3" w:rsidRDefault="001D77D3" w14:paraId="159A5FE7" w14:textId="1F6DBB84">
      <w:pPr>
        <w:spacing w:after="0"/>
        <w:ind w:left="720" w:hanging="360"/>
        <w:jc w:val="center"/>
        <w:rPr>
          <w:rFonts w:cstheme="minorHAnsi"/>
          <w:b/>
          <w:bCs/>
          <w:sz w:val="32"/>
          <w:szCs w:val="32"/>
        </w:rPr>
      </w:pPr>
      <w:r w:rsidRPr="0053768F">
        <w:rPr>
          <w:rFonts w:cstheme="minorHAnsi"/>
          <w:b/>
          <w:bCs/>
          <w:sz w:val="32"/>
          <w:szCs w:val="32"/>
        </w:rPr>
        <w:t>üzerinde yeni bir transaction oluşturma aşamaları</w:t>
      </w:r>
    </w:p>
    <w:p w:rsidRPr="0053768F" w:rsidR="001D77D3" w:rsidP="001D77D3" w:rsidRDefault="001D77D3" w14:paraId="21DFBD4B" w14:textId="77777777">
      <w:pPr>
        <w:spacing w:after="0"/>
        <w:ind w:left="720" w:hanging="360"/>
        <w:jc w:val="center"/>
        <w:rPr>
          <w:rFonts w:cstheme="minorHAnsi"/>
          <w:b/>
          <w:bCs/>
          <w:sz w:val="32"/>
          <w:szCs w:val="32"/>
        </w:rPr>
      </w:pPr>
    </w:p>
    <w:p w:rsidRPr="0053768F" w:rsidR="00DB0593" w:rsidP="001D77D3" w:rsidRDefault="001D77D3" w14:paraId="5B576EDD" w14:textId="3D0498BE">
      <w:pPr>
        <w:pStyle w:val="ListeParagraf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3768F">
        <w:rPr>
          <w:rFonts w:cstheme="minorHAnsi"/>
          <w:sz w:val="24"/>
          <w:szCs w:val="24"/>
        </w:rPr>
        <w:t>DB üzerinde yeni bir tablo oluştur.</w:t>
      </w:r>
    </w:p>
    <w:p w:rsidRPr="0053768F" w:rsidR="001D77D3" w:rsidP="0053768F" w:rsidRDefault="001D77D3" w14:paraId="13EE5F75" w14:textId="1A9620D1">
      <w:pPr>
        <w:pStyle w:val="ListeParagraf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3768F">
        <w:rPr>
          <w:rFonts w:cstheme="minorHAnsi"/>
          <w:sz w:val="24"/>
          <w:szCs w:val="24"/>
        </w:rPr>
        <w:t>DB üzerinde ilgili store procedure’ları oluştur.</w:t>
      </w:r>
      <w:r w:rsidR="0053768F">
        <w:rPr>
          <w:rFonts w:cstheme="minorHAnsi"/>
          <w:sz w:val="24"/>
          <w:szCs w:val="24"/>
        </w:rPr>
        <w:t xml:space="preserve"> (Get, Crud)</w:t>
      </w:r>
    </w:p>
    <w:p w:rsidRPr="0053768F" w:rsidR="001D77D3" w:rsidP="001D77D3" w:rsidRDefault="001D77D3" w14:paraId="356E33AF" w14:textId="142FC264">
      <w:pPr>
        <w:pStyle w:val="ListeParagraf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3768F">
        <w:rPr>
          <w:rFonts w:cstheme="minorHAnsi"/>
          <w:sz w:val="24"/>
          <w:szCs w:val="24"/>
        </w:rPr>
        <w:t xml:space="preserve">Proje içerisinde </w:t>
      </w:r>
      <w:r w:rsidRPr="0053768F">
        <w:rPr>
          <w:rFonts w:cstheme="minorHAnsi"/>
          <w:b/>
          <w:bCs/>
          <w:sz w:val="24"/>
          <w:szCs w:val="24"/>
        </w:rPr>
        <w:t>DataAccess.Entities</w:t>
      </w:r>
      <w:r w:rsidRPr="0053768F">
        <w:rPr>
          <w:rFonts w:cstheme="minorHAnsi"/>
          <w:sz w:val="24"/>
          <w:szCs w:val="24"/>
        </w:rPr>
        <w:t xml:space="preserve"> içerisinde ilgili class’ı tanımla.</w:t>
      </w:r>
    </w:p>
    <w:p w:rsidRPr="0053768F" w:rsidR="001D77D3" w:rsidP="001D77D3" w:rsidRDefault="001D77D3" w14:paraId="07413D97" w14:textId="2C7877B5">
      <w:pPr>
        <w:pStyle w:val="ListeParagraf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3768F">
        <w:rPr>
          <w:rFonts w:cstheme="minorHAnsi"/>
          <w:sz w:val="24"/>
          <w:szCs w:val="24"/>
        </w:rPr>
        <w:t xml:space="preserve">Proje içerisinde </w:t>
      </w:r>
      <w:r w:rsidRPr="0053768F">
        <w:rPr>
          <w:rFonts w:cstheme="minorHAnsi"/>
          <w:b/>
          <w:bCs/>
          <w:sz w:val="24"/>
          <w:szCs w:val="24"/>
        </w:rPr>
        <w:t>Common.Types&gt;Dtos</w:t>
      </w:r>
      <w:r w:rsidRPr="0053768F">
        <w:rPr>
          <w:rFonts w:cstheme="minorHAnsi"/>
          <w:sz w:val="24"/>
          <w:szCs w:val="24"/>
        </w:rPr>
        <w:t xml:space="preserve"> altında ilgili class’ın Dto class’ını tanımla.</w:t>
      </w:r>
    </w:p>
    <w:p w:rsidRPr="0053768F" w:rsidR="001D77D3" w:rsidP="48AFC70D" w:rsidRDefault="001D77D3" w14:paraId="2495381E" w14:textId="477A48CC" w14:noSpellErr="1">
      <w:pPr>
        <w:pStyle w:val="ListeParagraf"/>
        <w:numPr>
          <w:ilvl w:val="0"/>
          <w:numId w:val="1"/>
        </w:numPr>
        <w:jc w:val="both"/>
        <w:rPr>
          <w:rFonts w:cs="Calibri" w:cstheme="minorAscii"/>
          <w:sz w:val="24"/>
          <w:szCs w:val="24"/>
        </w:rPr>
      </w:pPr>
      <w:r w:rsidRPr="48AFC70D" w:rsidR="001D77D3">
        <w:rPr>
          <w:rFonts w:cs="Calibri" w:cstheme="minorAscii"/>
          <w:sz w:val="24"/>
          <w:szCs w:val="24"/>
          <w:highlight w:val="red"/>
        </w:rPr>
        <w:t xml:space="preserve">Proje içerisinde </w:t>
      </w:r>
      <w:r w:rsidRPr="48AFC70D" w:rsidR="001D77D3">
        <w:rPr>
          <w:rFonts w:cs="Calibri" w:cstheme="minorAscii"/>
          <w:b w:val="1"/>
          <w:bCs w:val="1"/>
          <w:sz w:val="24"/>
          <w:szCs w:val="24"/>
          <w:highlight w:val="red"/>
        </w:rPr>
        <w:t>DataAccess.Manager</w:t>
      </w:r>
      <w:r w:rsidRPr="48AFC70D" w:rsidR="001D77D3">
        <w:rPr>
          <w:rFonts w:cs="Calibri" w:cstheme="minorAscii"/>
          <w:sz w:val="24"/>
          <w:szCs w:val="24"/>
          <w:highlight w:val="red"/>
        </w:rPr>
        <w:t xml:space="preserve"> altında </w:t>
      </w:r>
      <w:r w:rsidRPr="48AFC70D" w:rsidR="001D77D3">
        <w:rPr>
          <w:rFonts w:cs="Calibri" w:cstheme="minorAscii"/>
          <w:b w:val="1"/>
          <w:bCs w:val="1"/>
          <w:sz w:val="24"/>
          <w:szCs w:val="24"/>
          <w:highlight w:val="red"/>
        </w:rPr>
        <w:t>Abstraction</w:t>
      </w:r>
      <w:r w:rsidRPr="48AFC70D" w:rsidR="001D77D3">
        <w:rPr>
          <w:rFonts w:cs="Calibri" w:cstheme="minorAscii"/>
          <w:sz w:val="24"/>
          <w:szCs w:val="24"/>
          <w:highlight w:val="red"/>
        </w:rPr>
        <w:t xml:space="preserve"> klasörü içerisinde ilgili entity’nin interface manager objesini tanımla.</w:t>
      </w:r>
    </w:p>
    <w:p w:rsidRPr="0053768F" w:rsidR="001D77D3" w:rsidP="001D77D3" w:rsidRDefault="001D77D3" w14:paraId="134586F0" w14:textId="2C78C788">
      <w:pPr>
        <w:pStyle w:val="ListeParagraf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3768F">
        <w:rPr>
          <w:rFonts w:cstheme="minorHAnsi"/>
          <w:sz w:val="24"/>
          <w:szCs w:val="24"/>
        </w:rPr>
        <w:t xml:space="preserve">Proje içerisinde </w:t>
      </w:r>
      <w:r w:rsidRPr="0053768F">
        <w:rPr>
          <w:rFonts w:cstheme="minorHAnsi"/>
          <w:b/>
          <w:bCs/>
          <w:sz w:val="24"/>
          <w:szCs w:val="24"/>
        </w:rPr>
        <w:t>DataAccess.Manager</w:t>
      </w:r>
      <w:r w:rsidRPr="0053768F">
        <w:rPr>
          <w:rFonts w:cstheme="minorHAnsi"/>
          <w:sz w:val="24"/>
          <w:szCs w:val="24"/>
        </w:rPr>
        <w:t xml:space="preserve"> altında veritabanına göre MSSQL veya PostgreSQL klasörleri altında ilgili entity’nin önce klasörünü oluşturup sonra manager objesini tanımla.</w:t>
      </w:r>
    </w:p>
    <w:p w:rsidRPr="0053768F" w:rsidR="001D77D3" w:rsidP="001D77D3" w:rsidRDefault="001D77D3" w14:paraId="308B6F9E" w14:textId="1F24F685">
      <w:pPr>
        <w:pStyle w:val="ListeParagraf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53768F">
        <w:rPr>
          <w:rFonts w:cstheme="minorHAnsi"/>
          <w:sz w:val="24"/>
          <w:szCs w:val="24"/>
        </w:rPr>
        <w:t>Tanımlanan manager objesi içerisinde ki fonksiyonları oluştur. (Get, GetList, Insert, Update, Delete vb. ihtiyaç duyulan fonksiyonlar, özelleşebilir, arttırılabilir)</w:t>
      </w:r>
    </w:p>
    <w:p w:rsidRPr="0053768F" w:rsidR="001D77D3" w:rsidP="48AFC70D" w:rsidRDefault="001D77D3" w14:paraId="68120017" w14:textId="33BC5843" w14:noSpellErr="1">
      <w:pPr>
        <w:pStyle w:val="ListeParagraf"/>
        <w:numPr>
          <w:ilvl w:val="0"/>
          <w:numId w:val="1"/>
        </w:numPr>
        <w:rPr>
          <w:rFonts w:cs="Calibri" w:cstheme="minorAscii"/>
          <w:sz w:val="24"/>
          <w:szCs w:val="24"/>
        </w:rPr>
      </w:pPr>
      <w:r w:rsidRPr="48AFC70D" w:rsidR="001D77D3">
        <w:rPr>
          <w:rFonts w:cs="Calibri" w:cstheme="minorAscii"/>
          <w:sz w:val="24"/>
          <w:szCs w:val="24"/>
          <w:highlight w:val="red"/>
        </w:rPr>
        <w:t xml:space="preserve">Proje içerisinde </w:t>
      </w:r>
      <w:r w:rsidRPr="48AFC70D" w:rsidR="001D77D3">
        <w:rPr>
          <w:rFonts w:cs="Calibri" w:cstheme="minorAscii"/>
          <w:b w:val="1"/>
          <w:bCs w:val="1"/>
          <w:sz w:val="24"/>
          <w:szCs w:val="24"/>
          <w:highlight w:val="red"/>
        </w:rPr>
        <w:t>Business.Transactions</w:t>
      </w:r>
      <w:r w:rsidRPr="48AFC70D" w:rsidR="001D77D3">
        <w:rPr>
          <w:rFonts w:cs="Calibri" w:cstheme="minorAscii"/>
          <w:sz w:val="24"/>
          <w:szCs w:val="24"/>
          <w:highlight w:val="red"/>
        </w:rPr>
        <w:t xml:space="preserve"> altında </w:t>
      </w:r>
      <w:r w:rsidRPr="48AFC70D" w:rsidR="001D77D3">
        <w:rPr>
          <w:rFonts w:cs="Calibri" w:cstheme="minorAscii"/>
          <w:b w:val="1"/>
          <w:bCs w:val="1"/>
          <w:sz w:val="24"/>
          <w:szCs w:val="24"/>
          <w:highlight w:val="red"/>
        </w:rPr>
        <w:t>ManagerFactory</w:t>
      </w:r>
      <w:r w:rsidRPr="48AFC70D" w:rsidR="001D77D3">
        <w:rPr>
          <w:rFonts w:cs="Calibri" w:cstheme="minorAscii"/>
          <w:sz w:val="24"/>
          <w:szCs w:val="24"/>
          <w:highlight w:val="red"/>
        </w:rPr>
        <w:t xml:space="preserve"> class’ının içerisine, oluşturulan manager nesnelerinin tanımını yap.</w:t>
      </w:r>
    </w:p>
    <w:p w:rsidRPr="0053768F" w:rsidR="001D77D3" w:rsidP="001D77D3" w:rsidRDefault="001D77D3" w14:paraId="5B92CCF8" w14:textId="40CBCFA5">
      <w:pPr>
        <w:pStyle w:val="ListeParagraf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3768F">
        <w:rPr>
          <w:rFonts w:cstheme="minorHAnsi"/>
          <w:b/>
          <w:bCs/>
          <w:sz w:val="24"/>
          <w:szCs w:val="24"/>
        </w:rPr>
        <w:t>Business.Transactions</w:t>
      </w:r>
      <w:r w:rsidRPr="0053768F">
        <w:rPr>
          <w:rFonts w:cstheme="minorHAnsi"/>
          <w:sz w:val="24"/>
          <w:szCs w:val="24"/>
        </w:rPr>
        <w:t xml:space="preserve"> içerisinde ilgili entity ile alakalı klasör oluştur.</w:t>
      </w:r>
    </w:p>
    <w:p w:rsidRPr="0053768F" w:rsidR="001D77D3" w:rsidP="001D77D3" w:rsidRDefault="001D77D3" w14:paraId="65E9B64B" w14:textId="12AA1667">
      <w:pPr>
        <w:pStyle w:val="ListeParagraf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3768F">
        <w:rPr>
          <w:rFonts w:cstheme="minorHAnsi"/>
          <w:sz w:val="24"/>
          <w:szCs w:val="24"/>
        </w:rPr>
        <w:t>Bu klasörün içerisinde gerçekleştirmek istediğin transaction’ın tanımını yap. (Örn: GetAbcTransaction)</w:t>
      </w:r>
    </w:p>
    <w:p w:rsidRPr="0053768F" w:rsidR="001D77D3" w:rsidP="001D77D3" w:rsidRDefault="001D77D3" w14:paraId="222A2F82" w14:textId="0475E0BA">
      <w:pPr>
        <w:pStyle w:val="ListeParagraf"/>
        <w:numPr>
          <w:ilvl w:val="1"/>
          <w:numId w:val="1"/>
        </w:numPr>
        <w:rPr>
          <w:rFonts w:cstheme="minorHAnsi"/>
          <w:sz w:val="24"/>
          <w:szCs w:val="24"/>
        </w:rPr>
      </w:pPr>
      <w:r w:rsidRPr="0053768F">
        <w:rPr>
          <w:rFonts w:cstheme="minorHAnsi"/>
          <w:sz w:val="24"/>
          <w:szCs w:val="24"/>
        </w:rPr>
        <w:t xml:space="preserve">Bu transaction’ın tanımını yaptıktan sonra, içerisinde kullanacağın </w:t>
      </w:r>
      <w:r w:rsidRPr="0053768F">
        <w:rPr>
          <w:rFonts w:cstheme="minorHAnsi"/>
          <w:b/>
          <w:bCs/>
          <w:sz w:val="24"/>
          <w:szCs w:val="24"/>
        </w:rPr>
        <w:t>RequestMessage</w:t>
      </w:r>
      <w:r w:rsidRPr="0053768F">
        <w:rPr>
          <w:rFonts w:cstheme="minorHAnsi"/>
          <w:sz w:val="24"/>
          <w:szCs w:val="24"/>
        </w:rPr>
        <w:t xml:space="preserve"> ve </w:t>
      </w:r>
      <w:r w:rsidRPr="0053768F">
        <w:rPr>
          <w:rFonts w:cstheme="minorHAnsi"/>
          <w:b/>
          <w:bCs/>
          <w:sz w:val="24"/>
          <w:szCs w:val="24"/>
        </w:rPr>
        <w:t>ResponseMessage</w:t>
      </w:r>
      <w:r w:rsidRPr="0053768F">
        <w:rPr>
          <w:rFonts w:cstheme="minorHAnsi"/>
          <w:sz w:val="24"/>
          <w:szCs w:val="24"/>
        </w:rPr>
        <w:t xml:space="preserve"> nesnelerini oluştur. </w:t>
      </w:r>
    </w:p>
    <w:p w:rsidRPr="0053768F" w:rsidR="001D77D3" w:rsidP="0053768F" w:rsidRDefault="001D77D3" w14:paraId="75354C18" w14:textId="716CDAEA">
      <w:pPr>
        <w:pStyle w:val="ListeParagraf"/>
        <w:numPr>
          <w:ilvl w:val="2"/>
          <w:numId w:val="1"/>
        </w:numPr>
        <w:rPr>
          <w:rFonts w:cstheme="minorHAnsi"/>
          <w:sz w:val="24"/>
          <w:szCs w:val="24"/>
        </w:rPr>
      </w:pPr>
      <w:r w:rsidRPr="0053768F">
        <w:rPr>
          <w:rFonts w:cstheme="minorHAnsi"/>
          <w:b/>
          <w:bCs/>
          <w:sz w:val="24"/>
          <w:szCs w:val="24"/>
        </w:rPr>
        <w:t>Common.Messages</w:t>
      </w:r>
      <w:r w:rsidRPr="0053768F">
        <w:rPr>
          <w:rFonts w:cstheme="minorHAnsi"/>
          <w:sz w:val="24"/>
          <w:szCs w:val="24"/>
        </w:rPr>
        <w:t xml:space="preserve"> altında, ilgili entity için bir klasör oluştur. </w:t>
      </w:r>
      <w:r w:rsidRPr="0053768F">
        <w:rPr>
          <w:rFonts w:cstheme="minorHAnsi"/>
          <w:b/>
          <w:bCs/>
          <w:sz w:val="24"/>
          <w:szCs w:val="24"/>
        </w:rPr>
        <w:t>RequestMessage</w:t>
      </w:r>
      <w:r w:rsidRPr="0053768F">
        <w:rPr>
          <w:rFonts w:cstheme="minorHAnsi"/>
          <w:sz w:val="24"/>
          <w:szCs w:val="24"/>
        </w:rPr>
        <w:t xml:space="preserve"> ve </w:t>
      </w:r>
      <w:r w:rsidRPr="0053768F">
        <w:rPr>
          <w:rFonts w:cstheme="minorHAnsi"/>
          <w:b/>
          <w:bCs/>
          <w:sz w:val="24"/>
          <w:szCs w:val="24"/>
        </w:rPr>
        <w:t>ResponseMessage</w:t>
      </w:r>
      <w:r w:rsidRPr="0053768F">
        <w:rPr>
          <w:rFonts w:cstheme="minorHAnsi"/>
          <w:sz w:val="24"/>
          <w:szCs w:val="24"/>
        </w:rPr>
        <w:t xml:space="preserve"> nesneleri tek bir .cs dosyasında olacak şekilde tanımını yap. (Örn: AbcRequest, AbcResponse)</w:t>
      </w:r>
      <w:r w:rsidR="00B25504">
        <w:rPr>
          <w:rFonts w:cstheme="minorHAnsi"/>
          <w:sz w:val="24"/>
          <w:szCs w:val="24"/>
        </w:rPr>
        <w:t xml:space="preserve">. Bu nesneler </w:t>
      </w:r>
      <w:r w:rsidRPr="00B25504" w:rsidR="00B25504">
        <w:rPr>
          <w:rFonts w:cstheme="minorHAnsi"/>
          <w:b/>
          <w:bCs/>
          <w:sz w:val="24"/>
          <w:szCs w:val="24"/>
        </w:rPr>
        <w:t>RequestMessage</w:t>
      </w:r>
      <w:r w:rsidR="00B25504">
        <w:rPr>
          <w:rFonts w:cstheme="minorHAnsi"/>
          <w:sz w:val="24"/>
          <w:szCs w:val="24"/>
        </w:rPr>
        <w:t xml:space="preserve"> ve </w:t>
      </w:r>
      <w:r w:rsidRPr="00B25504" w:rsidR="00B25504">
        <w:rPr>
          <w:rFonts w:cstheme="minorHAnsi"/>
          <w:b/>
          <w:bCs/>
          <w:sz w:val="24"/>
          <w:szCs w:val="24"/>
        </w:rPr>
        <w:t>ResponseMessage</w:t>
      </w:r>
      <w:r w:rsidR="00B25504">
        <w:rPr>
          <w:rFonts w:cstheme="minorHAnsi"/>
          <w:sz w:val="24"/>
          <w:szCs w:val="24"/>
        </w:rPr>
        <w:t xml:space="preserve"> sınıflarından türetilmelidir.</w:t>
      </w:r>
    </w:p>
    <w:p w:rsidRPr="0053768F" w:rsidR="001D77D3" w:rsidP="48AFC70D" w:rsidRDefault="0053768F" w14:paraId="0D4539AD" w14:textId="433DA6A3" w14:noSpellErr="1">
      <w:pPr>
        <w:pStyle w:val="ListeParagraf"/>
        <w:numPr>
          <w:ilvl w:val="0"/>
          <w:numId w:val="1"/>
        </w:numPr>
        <w:rPr>
          <w:rFonts w:cs="Calibri" w:cstheme="minorAscii"/>
          <w:sz w:val="24"/>
          <w:szCs w:val="24"/>
        </w:rPr>
      </w:pPr>
      <w:r w:rsidRPr="48AFC70D" w:rsidR="0053768F">
        <w:rPr>
          <w:rFonts w:cs="Calibri" w:cstheme="minorAscii"/>
          <w:sz w:val="24"/>
          <w:szCs w:val="24"/>
          <w:highlight w:val="red"/>
        </w:rPr>
        <w:t xml:space="preserve">İlgili transaction içerisinde, </w:t>
      </w:r>
      <w:r w:rsidRPr="48AFC70D" w:rsidR="0053768F">
        <w:rPr>
          <w:rFonts w:cs="Calibri" w:cstheme="minorAscii"/>
          <w:b w:val="1"/>
          <w:bCs w:val="1"/>
          <w:sz w:val="24"/>
          <w:szCs w:val="24"/>
          <w:highlight w:val="red"/>
        </w:rPr>
        <w:t>ManagerFactory</w:t>
      </w:r>
      <w:r w:rsidRPr="48AFC70D" w:rsidR="0053768F">
        <w:rPr>
          <w:rFonts w:cs="Calibri" w:cstheme="minorAscii"/>
          <w:sz w:val="24"/>
          <w:szCs w:val="24"/>
          <w:highlight w:val="red"/>
        </w:rPr>
        <w:t xml:space="preserve"> kullanarak kullanmak istediğin Manager nesnesini üret. Bu Manager nesnesi ile ilgili db olaylarını gerçekleştirebilirsin.</w:t>
      </w:r>
    </w:p>
    <w:p w:rsidRPr="0053768F" w:rsidR="0053768F" w:rsidP="0053768F" w:rsidRDefault="0053768F" w14:paraId="27C6B8CC" w14:textId="0BA71364">
      <w:pPr>
        <w:pStyle w:val="ListeParagraf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3768F">
        <w:rPr>
          <w:rFonts w:cstheme="minorHAnsi"/>
          <w:sz w:val="24"/>
          <w:szCs w:val="24"/>
        </w:rPr>
        <w:t xml:space="preserve">Bundan sonra ki kısım </w:t>
      </w:r>
      <w:r w:rsidRPr="0053768F">
        <w:rPr>
          <w:rFonts w:cstheme="minorHAnsi"/>
          <w:b/>
          <w:bCs/>
          <w:sz w:val="24"/>
          <w:szCs w:val="24"/>
        </w:rPr>
        <w:t>MVC</w:t>
      </w:r>
      <w:r w:rsidRPr="0053768F">
        <w:rPr>
          <w:rFonts w:cstheme="minorHAnsi"/>
          <w:sz w:val="24"/>
          <w:szCs w:val="24"/>
        </w:rPr>
        <w:t xml:space="preserve"> arayüzü için</w:t>
      </w:r>
    </w:p>
    <w:p w:rsidRPr="0053768F" w:rsidR="0053768F" w:rsidP="0053768F" w:rsidRDefault="0053768F" w14:paraId="25F53650" w14:textId="371E68B9">
      <w:pPr>
        <w:pStyle w:val="ListeParagraf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3768F">
        <w:rPr>
          <w:rFonts w:cstheme="minorHAnsi"/>
          <w:sz w:val="24"/>
          <w:szCs w:val="24"/>
        </w:rPr>
        <w:t>İlgili entity için gerekli ise bir Controller oluştur.</w:t>
      </w:r>
    </w:p>
    <w:p w:rsidRPr="0053768F" w:rsidR="0053768F" w:rsidP="0053768F" w:rsidRDefault="0053768F" w14:paraId="5A43D967" w14:textId="3B0809A0">
      <w:pPr>
        <w:pStyle w:val="ListeParagraf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3768F">
        <w:rPr>
          <w:rFonts w:cstheme="minorHAnsi"/>
          <w:sz w:val="24"/>
          <w:szCs w:val="24"/>
        </w:rPr>
        <w:t>Controller içerisinde gerçekleştirmek istediğin fonksiyonları tanımla.</w:t>
      </w:r>
    </w:p>
    <w:p w:rsidRPr="0053768F" w:rsidR="0053768F" w:rsidP="0053768F" w:rsidRDefault="0053768F" w14:paraId="3E66082E" w14:textId="5E640FE0">
      <w:pPr>
        <w:pStyle w:val="ListeParagraf"/>
        <w:numPr>
          <w:ilvl w:val="0"/>
          <w:numId w:val="1"/>
        </w:numPr>
        <w:rPr>
          <w:rFonts w:cstheme="minorHAnsi"/>
          <w:sz w:val="24"/>
          <w:szCs w:val="24"/>
        </w:rPr>
      </w:pPr>
      <w:r w:rsidRPr="0053768F">
        <w:rPr>
          <w:rFonts w:cstheme="minorHAnsi"/>
          <w:sz w:val="24"/>
          <w:szCs w:val="24"/>
        </w:rPr>
        <w:t>Gerekli olan View’leri oluştur.</w:t>
      </w:r>
    </w:p>
    <w:sectPr w:rsidRPr="0053768F" w:rsidR="0053768F" w:rsidSect="002617C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613F28"/>
    <w:multiLevelType w:val="hybridMultilevel"/>
    <w:tmpl w:val="2B1A09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7D3"/>
    <w:rsid w:val="001D77D3"/>
    <w:rsid w:val="002617C2"/>
    <w:rsid w:val="004B66C0"/>
    <w:rsid w:val="0053768F"/>
    <w:rsid w:val="008147AB"/>
    <w:rsid w:val="00B25504"/>
    <w:rsid w:val="00DB0593"/>
    <w:rsid w:val="22B45DDD"/>
    <w:rsid w:val="32227439"/>
    <w:rsid w:val="48AFC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A891"/>
  <w15:chartTrackingRefBased/>
  <w15:docId w15:val="{6EE2120B-F7A0-465E-AC4A-A2239416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D77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70F272D436F34488C0E60955964D0E5" ma:contentTypeVersion="2" ma:contentTypeDescription="Yeni belge oluşturun." ma:contentTypeScope="" ma:versionID="877fdafda67f064e900cae95bfba5111">
  <xsd:schema xmlns:xsd="http://www.w3.org/2001/XMLSchema" xmlns:xs="http://www.w3.org/2001/XMLSchema" xmlns:p="http://schemas.microsoft.com/office/2006/metadata/properties" xmlns:ns2="2dd89050-6588-4d65-9b18-f08fb2dc0076" targetNamespace="http://schemas.microsoft.com/office/2006/metadata/properties" ma:root="true" ma:fieldsID="89b6ed50fca19be2372650415383b0ed" ns2:_="">
    <xsd:import namespace="2dd89050-6588-4d65-9b18-f08fb2dc0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89050-6588-4d65-9b18-f08fb2dc0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BF873D-F9C8-4B36-8700-25001546EA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3CDF2E-D232-4850-B04C-2B93BEF3DCFE}"/>
</file>

<file path=customXml/itemProps3.xml><?xml version="1.0" encoding="utf-8"?>
<ds:datastoreItem xmlns:ds="http://schemas.openxmlformats.org/officeDocument/2006/customXml" ds:itemID="{C7DDDD14-D0DE-4288-B783-625639A5E97D}"/>
</file>

<file path=customXml/itemProps4.xml><?xml version="1.0" encoding="utf-8"?>
<ds:datastoreItem xmlns:ds="http://schemas.openxmlformats.org/officeDocument/2006/customXml" ds:itemID="{4CC5AF1D-0B9F-44E1-AF02-EF200CC284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</dc:creator>
  <cp:keywords/>
  <dc:description/>
  <cp:lastModifiedBy>Mehmet Selim  Sarıyıldız</cp:lastModifiedBy>
  <cp:revision>6</cp:revision>
  <dcterms:created xsi:type="dcterms:W3CDTF">2020-10-21T09:02:00Z</dcterms:created>
  <dcterms:modified xsi:type="dcterms:W3CDTF">2020-11-17T14:23:13Z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0x010100B70F272D436F34488C0E60955964D0E5</vt:lpwstr>
  </property>
</Properties>
</file>